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C420E6" w:rsidP="00A95195">
      <w:pPr>
        <w:pStyle w:val="Heading2"/>
      </w:pPr>
      <w:r>
        <w:t>May</w:t>
      </w:r>
      <w:r w:rsidR="00C2316D">
        <w:t xml:space="preserve"> </w:t>
      </w:r>
      <w:r w:rsidR="00651227">
        <w:t>1</w:t>
      </w:r>
      <w:r>
        <w:t>1</w:t>
      </w:r>
      <w:r w:rsidR="00DF09AE">
        <w:t>, 2021</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C420E6">
        <w:rPr>
          <w:rFonts w:ascii="Arial" w:hAnsi="Arial" w:cs="Arial"/>
          <w:sz w:val="28"/>
        </w:rPr>
        <w:t>May</w:t>
      </w:r>
      <w:r w:rsidR="006112FF">
        <w:rPr>
          <w:rFonts w:ascii="Arial" w:hAnsi="Arial" w:cs="Arial"/>
          <w:sz w:val="28"/>
        </w:rPr>
        <w:t xml:space="preserve"> </w:t>
      </w:r>
      <w:r w:rsidR="00651227">
        <w:rPr>
          <w:rFonts w:ascii="Arial" w:hAnsi="Arial" w:cs="Arial"/>
          <w:sz w:val="28"/>
        </w:rPr>
        <w:t>1</w:t>
      </w:r>
      <w:r w:rsidR="00C420E6">
        <w:rPr>
          <w:rFonts w:ascii="Arial" w:hAnsi="Arial" w:cs="Arial"/>
          <w:sz w:val="28"/>
        </w:rPr>
        <w:t>1</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A95195" w:rsidRPr="009E09B7" w:rsidRDefault="0015719C" w:rsidP="00E37613">
      <w:pPr>
        <w:numPr>
          <w:ilvl w:val="1"/>
          <w:numId w:val="3"/>
        </w:numPr>
        <w:rPr>
          <w:rFonts w:ascii="Arial" w:hAnsi="Arial" w:cs="Arial"/>
          <w:sz w:val="28"/>
        </w:rPr>
      </w:pPr>
      <w:r w:rsidRPr="009E09B7">
        <w:rPr>
          <w:rFonts w:ascii="Arial" w:hAnsi="Arial" w:cs="Arial"/>
          <w:sz w:val="28"/>
        </w:rPr>
        <w:t xml:space="preserve">Golf Course Update – </w:t>
      </w: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3554F6" w:rsidRDefault="006564D6" w:rsidP="002865D4">
      <w:pPr>
        <w:numPr>
          <w:ilvl w:val="1"/>
          <w:numId w:val="3"/>
        </w:numPr>
        <w:rPr>
          <w:rFonts w:ascii="Arial" w:hAnsi="Arial" w:cs="Arial"/>
          <w:sz w:val="28"/>
        </w:rPr>
      </w:pPr>
      <w:r>
        <w:rPr>
          <w:rFonts w:ascii="Arial" w:hAnsi="Arial" w:cs="Arial"/>
          <w:sz w:val="28"/>
        </w:rPr>
        <w:t xml:space="preserve">Public Comments – </w:t>
      </w:r>
      <w:proofErr w:type="spellStart"/>
      <w:r>
        <w:rPr>
          <w:rFonts w:ascii="Arial" w:hAnsi="Arial" w:cs="Arial"/>
          <w:sz w:val="28"/>
        </w:rPr>
        <w:t>Lavada</w:t>
      </w:r>
      <w:proofErr w:type="spellEnd"/>
      <w:r>
        <w:rPr>
          <w:rFonts w:ascii="Arial" w:hAnsi="Arial" w:cs="Arial"/>
          <w:sz w:val="28"/>
        </w:rPr>
        <w:t xml:space="preserve"> Smith (Informative)</w:t>
      </w:r>
    </w:p>
    <w:p w:rsidR="006564D6" w:rsidRDefault="006564D6" w:rsidP="002865D4">
      <w:pPr>
        <w:numPr>
          <w:ilvl w:val="1"/>
          <w:numId w:val="3"/>
        </w:numPr>
        <w:rPr>
          <w:rFonts w:ascii="Arial" w:hAnsi="Arial" w:cs="Arial"/>
          <w:sz w:val="28"/>
        </w:rPr>
      </w:pPr>
      <w:r>
        <w:rPr>
          <w:rFonts w:ascii="Arial" w:hAnsi="Arial" w:cs="Arial"/>
          <w:sz w:val="28"/>
        </w:rPr>
        <w:t xml:space="preserve">Bills – </w:t>
      </w:r>
    </w:p>
    <w:p w:rsidR="006564D6" w:rsidRDefault="006564D6" w:rsidP="006564D6">
      <w:pPr>
        <w:numPr>
          <w:ilvl w:val="2"/>
          <w:numId w:val="3"/>
        </w:numPr>
        <w:rPr>
          <w:rFonts w:ascii="Arial" w:hAnsi="Arial" w:cs="Arial"/>
          <w:sz w:val="28"/>
        </w:rPr>
      </w:pPr>
      <w:r>
        <w:rPr>
          <w:rFonts w:ascii="Arial" w:hAnsi="Arial" w:cs="Arial"/>
          <w:sz w:val="28"/>
        </w:rPr>
        <w:t>$18,908.00 – EMC Insurance Renewal Invoice (Action)</w:t>
      </w:r>
    </w:p>
    <w:p w:rsidR="006564D6" w:rsidRDefault="006564D6" w:rsidP="006564D6">
      <w:pPr>
        <w:numPr>
          <w:ilvl w:val="2"/>
          <w:numId w:val="3"/>
        </w:numPr>
        <w:rPr>
          <w:rFonts w:ascii="Arial" w:hAnsi="Arial" w:cs="Arial"/>
          <w:sz w:val="28"/>
        </w:rPr>
      </w:pPr>
      <w:r>
        <w:rPr>
          <w:rFonts w:ascii="Arial" w:hAnsi="Arial" w:cs="Arial"/>
          <w:sz w:val="28"/>
        </w:rPr>
        <w:t>$5,058.75 – Harrell’s LLC (Action)</w:t>
      </w:r>
    </w:p>
    <w:p w:rsidR="003B76B2" w:rsidRDefault="00BF1664" w:rsidP="003554F6">
      <w:pPr>
        <w:numPr>
          <w:ilvl w:val="1"/>
          <w:numId w:val="3"/>
        </w:numPr>
        <w:rPr>
          <w:rFonts w:ascii="Arial" w:hAnsi="Arial" w:cs="Arial"/>
          <w:sz w:val="28"/>
        </w:rPr>
      </w:pPr>
      <w:r>
        <w:rPr>
          <w:rFonts w:ascii="Arial" w:hAnsi="Arial" w:cs="Arial"/>
          <w:sz w:val="28"/>
        </w:rPr>
        <w:t>New Facility Update – (Informative)</w:t>
      </w:r>
    </w:p>
    <w:p w:rsidR="006564D6" w:rsidRDefault="007149E6" w:rsidP="006564D6">
      <w:pPr>
        <w:numPr>
          <w:ilvl w:val="2"/>
          <w:numId w:val="3"/>
        </w:numPr>
        <w:rPr>
          <w:rFonts w:ascii="Arial" w:hAnsi="Arial" w:cs="Arial"/>
          <w:sz w:val="28"/>
        </w:rPr>
      </w:pPr>
      <w:r>
        <w:rPr>
          <w:rFonts w:ascii="Arial" w:hAnsi="Arial" w:cs="Arial"/>
          <w:sz w:val="28"/>
        </w:rPr>
        <w:t>City Process – Important Dates/Timeline</w:t>
      </w:r>
    </w:p>
    <w:p w:rsidR="007149E6" w:rsidRDefault="007149E6" w:rsidP="006564D6">
      <w:pPr>
        <w:numPr>
          <w:ilvl w:val="2"/>
          <w:numId w:val="3"/>
        </w:numPr>
        <w:rPr>
          <w:rFonts w:ascii="Arial" w:hAnsi="Arial" w:cs="Arial"/>
          <w:sz w:val="28"/>
        </w:rPr>
      </w:pPr>
      <w:r>
        <w:rPr>
          <w:rFonts w:ascii="Arial" w:hAnsi="Arial" w:cs="Arial"/>
          <w:sz w:val="28"/>
        </w:rPr>
        <w:t>School District – Important Dates/Timeline</w:t>
      </w:r>
    </w:p>
    <w:p w:rsidR="007149E6" w:rsidRDefault="007149E6" w:rsidP="007149E6">
      <w:pPr>
        <w:numPr>
          <w:ilvl w:val="1"/>
          <w:numId w:val="3"/>
        </w:numPr>
        <w:rPr>
          <w:rFonts w:ascii="Arial" w:hAnsi="Arial" w:cs="Arial"/>
          <w:sz w:val="28"/>
        </w:rPr>
      </w:pPr>
      <w:r>
        <w:rPr>
          <w:rFonts w:ascii="Arial" w:hAnsi="Arial" w:cs="Arial"/>
          <w:sz w:val="28"/>
        </w:rPr>
        <w:t>Brian Leiker – LRC Board Member Renewal (Approval)</w:t>
      </w:r>
    </w:p>
    <w:p w:rsidR="007149E6" w:rsidRPr="003554F6" w:rsidRDefault="007149E6" w:rsidP="007149E6">
      <w:pPr>
        <w:numPr>
          <w:ilvl w:val="1"/>
          <w:numId w:val="3"/>
        </w:numPr>
        <w:rPr>
          <w:rFonts w:ascii="Arial" w:hAnsi="Arial" w:cs="Arial"/>
          <w:sz w:val="28"/>
        </w:rPr>
      </w:pPr>
      <w:r>
        <w:rPr>
          <w:rFonts w:ascii="Arial" w:hAnsi="Arial" w:cs="Arial"/>
          <w:sz w:val="28"/>
        </w:rPr>
        <w:t>Fiscal Year 2021/22 Important Dates (Informative)</w:t>
      </w:r>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C420E6">
        <w:rPr>
          <w:rFonts w:ascii="Arial" w:hAnsi="Arial" w:cs="Arial"/>
          <w:sz w:val="28"/>
        </w:rPr>
        <w:t>June</w:t>
      </w:r>
      <w:r w:rsidR="009E09B7">
        <w:rPr>
          <w:rFonts w:ascii="Arial" w:hAnsi="Arial" w:cs="Arial"/>
          <w:sz w:val="28"/>
        </w:rPr>
        <w:t xml:space="preserve"> </w:t>
      </w:r>
      <w:r w:rsidR="00C420E6">
        <w:rPr>
          <w:rFonts w:ascii="Arial" w:hAnsi="Arial" w:cs="Arial"/>
          <w:sz w:val="28"/>
        </w:rPr>
        <w:t>8</w:t>
      </w:r>
      <w:r w:rsidR="001562F4">
        <w:rPr>
          <w:rFonts w:ascii="Arial" w:hAnsi="Arial" w:cs="Arial"/>
          <w:sz w:val="28"/>
        </w:rPr>
        <w:t>, 202</w:t>
      </w:r>
      <w:r w:rsidR="00F04AD8">
        <w:rPr>
          <w:rFonts w:ascii="Arial" w:hAnsi="Arial" w:cs="Arial"/>
          <w:sz w:val="28"/>
        </w:rPr>
        <w:t>1</w:t>
      </w:r>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B85EEC" w:rsidRDefault="00B85EEC" w:rsidP="006B2608"/>
    <w:p w:rsidR="00B85EEC" w:rsidRDefault="00B85EEC" w:rsidP="006B2608">
      <w:bookmarkStart w:id="0" w:name="_GoBack"/>
      <w:bookmarkEnd w:id="0"/>
    </w:p>
    <w:p w:rsidR="003B5A09" w:rsidRDefault="0051082B" w:rsidP="00B85EEC">
      <w:pPr>
        <w:pStyle w:val="Heading1"/>
        <w:ind w:left="0"/>
        <w:jc w:val="left"/>
        <w:rPr>
          <w:b/>
        </w:rPr>
      </w:pPr>
      <w:r>
        <w:t xml:space="preserve">                   </w:t>
      </w:r>
      <w:r w:rsidR="00CB30BE">
        <w:t xml:space="preserve">                           </w:t>
      </w:r>
    </w:p>
    <w:p w:rsidR="00A95195" w:rsidRPr="00CB30BE" w:rsidRDefault="00CB30BE" w:rsidP="00CB30BE">
      <w:pPr>
        <w:jc w:val="center"/>
        <w:rPr>
          <w:b/>
        </w:rPr>
      </w:pPr>
      <w:r w:rsidRPr="00CB30BE">
        <w:rPr>
          <w:b/>
        </w:rPr>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C420E6">
        <w:rPr>
          <w:b/>
        </w:rPr>
        <w:t>April</w:t>
      </w:r>
      <w:r w:rsidR="000F3FA0">
        <w:rPr>
          <w:b/>
        </w:rPr>
        <w:t xml:space="preserve"> </w:t>
      </w:r>
      <w:r w:rsidR="00C420E6">
        <w:rPr>
          <w:b/>
        </w:rPr>
        <w:t>13</w:t>
      </w:r>
      <w:r w:rsidR="000F3FA0">
        <w:rPr>
          <w:b/>
        </w:rPr>
        <w:t>, 2021</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C420E6">
        <w:rPr>
          <w:rFonts w:ascii="Arial" w:hAnsi="Arial" w:cs="Arial"/>
          <w:sz w:val="20"/>
        </w:rPr>
        <w:t>4</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C2316D" w:rsidRDefault="00231B51" w:rsidP="00293992">
      <w:pPr>
        <w:rPr>
          <w:rFonts w:ascii="Arial" w:hAnsi="Arial" w:cs="Arial"/>
          <w:sz w:val="20"/>
        </w:rPr>
      </w:pPr>
      <w:r>
        <w:rPr>
          <w:rFonts w:ascii="Arial" w:hAnsi="Arial" w:cs="Arial"/>
          <w:sz w:val="20"/>
        </w:rPr>
        <w:tab/>
      </w:r>
      <w:r w:rsidR="00C2316D">
        <w:rPr>
          <w:rFonts w:ascii="Arial" w:hAnsi="Arial" w:cs="Arial"/>
          <w:sz w:val="20"/>
        </w:rPr>
        <w:t>Gladys Espino</w:t>
      </w:r>
    </w:p>
    <w:p w:rsidR="00231B51" w:rsidRDefault="001E3CE9" w:rsidP="00293992">
      <w:pPr>
        <w:rPr>
          <w:rFonts w:ascii="Arial" w:hAnsi="Arial" w:cs="Arial"/>
          <w:sz w:val="20"/>
        </w:rPr>
      </w:pPr>
      <w:r>
        <w:rPr>
          <w:rFonts w:ascii="Arial" w:hAnsi="Arial" w:cs="Arial"/>
          <w:sz w:val="20"/>
        </w:rPr>
        <w:tab/>
      </w:r>
      <w:r w:rsidR="00B439C5">
        <w:rPr>
          <w:rFonts w:ascii="Arial" w:hAnsi="Arial" w:cs="Arial"/>
          <w:sz w:val="20"/>
        </w:rPr>
        <w:t>Katie Herrman</w:t>
      </w:r>
    </w:p>
    <w:p w:rsidR="0096328C" w:rsidRDefault="0096328C" w:rsidP="00293992">
      <w:pPr>
        <w:rPr>
          <w:rFonts w:ascii="Arial" w:hAnsi="Arial" w:cs="Arial"/>
          <w:sz w:val="20"/>
        </w:rPr>
      </w:pP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C420E6">
        <w:rPr>
          <w:rFonts w:ascii="Arial" w:hAnsi="Arial" w:cs="Arial"/>
          <w:sz w:val="20"/>
        </w:rPr>
        <w:t xml:space="preserve">No Additions, but a change Stacy Clark </w:t>
      </w:r>
      <w:r w:rsidR="002E72FB">
        <w:rPr>
          <w:rFonts w:ascii="Arial" w:hAnsi="Arial" w:cs="Arial"/>
          <w:sz w:val="20"/>
        </w:rPr>
        <w:t xml:space="preserve">speaking </w:t>
      </w:r>
      <w:r w:rsidR="00C420E6">
        <w:rPr>
          <w:rFonts w:ascii="Arial" w:hAnsi="Arial" w:cs="Arial"/>
          <w:sz w:val="20"/>
        </w:rPr>
        <w:t xml:space="preserve">instead of Jack </w:t>
      </w:r>
      <w:proofErr w:type="spellStart"/>
      <w:r w:rsidR="00C420E6">
        <w:rPr>
          <w:rFonts w:ascii="Arial" w:hAnsi="Arial" w:cs="Arial"/>
          <w:sz w:val="20"/>
        </w:rPr>
        <w:t>Wempe</w:t>
      </w:r>
      <w:proofErr w:type="spellEnd"/>
      <w:r w:rsidR="000F3FA0">
        <w:rPr>
          <w:rFonts w:ascii="Arial" w:hAnsi="Arial" w:cs="Arial"/>
          <w:sz w:val="20"/>
        </w:rPr>
        <w:t xml:space="preserve"> </w:t>
      </w:r>
    </w:p>
    <w:p w:rsidR="002D3139" w:rsidRDefault="002D3139" w:rsidP="00293992">
      <w:pPr>
        <w:rPr>
          <w:rFonts w:ascii="Arial" w:hAnsi="Arial" w:cs="Arial"/>
          <w:sz w:val="20"/>
        </w:rPr>
      </w:pPr>
      <w:r>
        <w:rPr>
          <w:rFonts w:ascii="Arial" w:hAnsi="Arial" w:cs="Arial"/>
          <w:sz w:val="20"/>
        </w:rPr>
        <w:t xml:space="preserve">III. Approval of Agenda:  MOTION: </w:t>
      </w:r>
      <w:r w:rsidR="00C420E6">
        <w:rPr>
          <w:rFonts w:ascii="Arial" w:hAnsi="Arial" w:cs="Arial"/>
          <w:sz w:val="20"/>
        </w:rPr>
        <w:t xml:space="preserve">Brian Leiker, </w:t>
      </w:r>
      <w:r>
        <w:rPr>
          <w:rFonts w:ascii="Arial" w:hAnsi="Arial" w:cs="Arial"/>
          <w:sz w:val="20"/>
        </w:rPr>
        <w:t xml:space="preserve">second </w:t>
      </w:r>
      <w:r w:rsidR="0096328C">
        <w:rPr>
          <w:rFonts w:ascii="Arial" w:hAnsi="Arial" w:cs="Arial"/>
          <w:sz w:val="20"/>
        </w:rPr>
        <w:t>Gladys Espino</w:t>
      </w:r>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C420E6">
        <w:rPr>
          <w:rFonts w:ascii="Arial" w:hAnsi="Arial" w:cs="Arial"/>
          <w:sz w:val="20"/>
        </w:rPr>
        <w:t>Brian Leiker</w:t>
      </w:r>
      <w:r w:rsidR="001374CA">
        <w:rPr>
          <w:rFonts w:ascii="Arial" w:hAnsi="Arial" w:cs="Arial"/>
          <w:sz w:val="20"/>
        </w:rPr>
        <w:t xml:space="preserve">, second </w:t>
      </w:r>
      <w:r w:rsidR="0096328C">
        <w:rPr>
          <w:rFonts w:ascii="Arial" w:hAnsi="Arial" w:cs="Arial"/>
          <w:sz w:val="20"/>
        </w:rPr>
        <w:t>Gladys Espino</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84958"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C420E6">
        <w:rPr>
          <w:rFonts w:ascii="Arial" w:hAnsi="Arial" w:cs="Arial"/>
          <w:sz w:val="20"/>
        </w:rPr>
        <w:t>Brian Leiker</w:t>
      </w:r>
      <w:r w:rsidR="0096328C">
        <w:rPr>
          <w:rFonts w:ascii="Arial" w:hAnsi="Arial" w:cs="Arial"/>
          <w:sz w:val="20"/>
        </w:rPr>
        <w:t xml:space="preserve">, </w:t>
      </w:r>
      <w:r w:rsidR="00681FA4">
        <w:rPr>
          <w:rFonts w:ascii="Arial" w:hAnsi="Arial" w:cs="Arial"/>
          <w:sz w:val="20"/>
        </w:rPr>
        <w:t>second</w:t>
      </w:r>
      <w:r w:rsidR="008F4EBD">
        <w:rPr>
          <w:rFonts w:ascii="Arial" w:hAnsi="Arial" w:cs="Arial"/>
          <w:sz w:val="20"/>
        </w:rPr>
        <w:t xml:space="preserve"> </w:t>
      </w:r>
      <w:r w:rsidR="00C420E6">
        <w:rPr>
          <w:rFonts w:ascii="Arial" w:hAnsi="Arial" w:cs="Arial"/>
          <w:sz w:val="20"/>
        </w:rPr>
        <w:t xml:space="preserve">Gladys </w:t>
      </w:r>
      <w:proofErr w:type="gramStart"/>
      <w:r w:rsidR="00C420E6">
        <w:rPr>
          <w:rFonts w:ascii="Arial" w:hAnsi="Arial" w:cs="Arial"/>
          <w:sz w:val="20"/>
        </w:rPr>
        <w:t>Espino</w:t>
      </w:r>
      <w:r w:rsidR="002718A0">
        <w:rPr>
          <w:rFonts w:ascii="Arial" w:hAnsi="Arial" w:cs="Arial"/>
          <w:sz w:val="20"/>
        </w:rPr>
        <w:t xml:space="preserve"> </w:t>
      </w:r>
      <w:r w:rsidR="00C66260">
        <w:rPr>
          <w:rFonts w:ascii="Arial" w:hAnsi="Arial" w:cs="Arial"/>
          <w:sz w:val="20"/>
        </w:rPr>
        <w:t xml:space="preserve"> unanimously</w:t>
      </w:r>
      <w:proofErr w:type="gramEnd"/>
      <w:r w:rsidR="00C66260">
        <w:rPr>
          <w:rFonts w:ascii="Arial" w:hAnsi="Arial" w:cs="Arial"/>
          <w:sz w:val="20"/>
        </w:rPr>
        <w:t xml:space="preserve"> approve</w:t>
      </w:r>
      <w:r w:rsidR="009E560E">
        <w:rPr>
          <w:rFonts w:ascii="Arial" w:hAnsi="Arial" w:cs="Arial"/>
          <w:sz w:val="20"/>
        </w:rPr>
        <w:t>d the financials.</w:t>
      </w:r>
      <w:r w:rsidR="00DF1D89">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617FF7" w:rsidRPr="003948DF" w:rsidRDefault="00617FF7" w:rsidP="00617FF7">
      <w:pPr>
        <w:ind w:left="720"/>
        <w:rPr>
          <w:rFonts w:ascii="Arial" w:hAnsi="Arial" w:cs="Arial"/>
          <w:b/>
          <w:bCs/>
        </w:rPr>
      </w:pPr>
    </w:p>
    <w:p w:rsidR="0047576F" w:rsidRPr="00472008" w:rsidRDefault="00E9387E" w:rsidP="0047576F">
      <w:pPr>
        <w:rPr>
          <w:rFonts w:ascii="Arial" w:hAnsi="Arial" w:cs="Arial"/>
          <w:b/>
          <w:bCs/>
        </w:rPr>
      </w:pPr>
      <w:r>
        <w:rPr>
          <w:rFonts w:ascii="Arial" w:hAnsi="Arial" w:cs="Arial"/>
          <w:b/>
          <w:bCs/>
        </w:rPr>
        <w:t>REPORTS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582CF6" w:rsidRPr="00582CF6" w:rsidRDefault="00E9387E" w:rsidP="00582CF6">
      <w:pPr>
        <w:numPr>
          <w:ilvl w:val="0"/>
          <w:numId w:val="2"/>
        </w:numPr>
        <w:rPr>
          <w:rFonts w:ascii="Arial" w:hAnsi="Arial" w:cs="Arial"/>
          <w:sz w:val="20"/>
        </w:rPr>
      </w:pPr>
      <w:r>
        <w:rPr>
          <w:rFonts w:ascii="Arial" w:hAnsi="Arial" w:cs="Arial"/>
          <w:sz w:val="20"/>
        </w:rPr>
        <w:t>Senior Center Report:  The n</w:t>
      </w:r>
      <w:r w:rsidR="002E72FB">
        <w:rPr>
          <w:rFonts w:ascii="Arial" w:hAnsi="Arial" w:cs="Arial"/>
          <w:sz w:val="20"/>
        </w:rPr>
        <w:t>u</w:t>
      </w:r>
      <w:r>
        <w:rPr>
          <w:rFonts w:ascii="Arial" w:hAnsi="Arial" w:cs="Arial"/>
          <w:sz w:val="20"/>
        </w:rPr>
        <w:t xml:space="preserve">mbers for March were 25 unduplicated and 245 duplicated and there were 24 ½ volunteer hours.  They had one bingo this month and coffees.  April 29, 2021 they will be having a </w:t>
      </w:r>
      <w:r w:rsidR="002E72FB">
        <w:rPr>
          <w:rFonts w:ascii="Arial" w:hAnsi="Arial" w:cs="Arial"/>
          <w:sz w:val="20"/>
        </w:rPr>
        <w:t>G</w:t>
      </w:r>
      <w:r>
        <w:rPr>
          <w:rFonts w:ascii="Arial" w:hAnsi="Arial" w:cs="Arial"/>
          <w:sz w:val="20"/>
        </w:rPr>
        <w:t xml:space="preserve">irls Glam-with pedicures, manicures, etc. for the senior ladies. </w:t>
      </w:r>
    </w:p>
    <w:p w:rsidR="001D62A9" w:rsidRDefault="00E9387E" w:rsidP="00363750">
      <w:pPr>
        <w:pStyle w:val="ListParagraph"/>
        <w:numPr>
          <w:ilvl w:val="0"/>
          <w:numId w:val="2"/>
        </w:numPr>
        <w:rPr>
          <w:rFonts w:ascii="Arial" w:hAnsi="Arial" w:cs="Arial"/>
          <w:sz w:val="20"/>
        </w:rPr>
      </w:pPr>
      <w:r>
        <w:rPr>
          <w:rFonts w:ascii="Arial" w:hAnsi="Arial" w:cs="Arial"/>
          <w:sz w:val="20"/>
        </w:rPr>
        <w:t xml:space="preserve">Upcoming Events:  Clint </w:t>
      </w:r>
      <w:proofErr w:type="spellStart"/>
      <w:r>
        <w:rPr>
          <w:rFonts w:ascii="Arial" w:hAnsi="Arial" w:cs="Arial"/>
          <w:sz w:val="20"/>
        </w:rPr>
        <w:t>Bieberle</w:t>
      </w:r>
      <w:proofErr w:type="spellEnd"/>
      <w:r>
        <w:rPr>
          <w:rFonts w:ascii="Arial" w:hAnsi="Arial" w:cs="Arial"/>
          <w:sz w:val="20"/>
        </w:rPr>
        <w:t xml:space="preserve"> presented:  That the deadline for upcoming events such as Youth </w:t>
      </w:r>
      <w:r w:rsidR="002E72FB">
        <w:rPr>
          <w:rFonts w:ascii="Arial" w:hAnsi="Arial" w:cs="Arial"/>
          <w:sz w:val="20"/>
        </w:rPr>
        <w:t>B</w:t>
      </w:r>
      <w:r>
        <w:rPr>
          <w:rFonts w:ascii="Arial" w:hAnsi="Arial" w:cs="Arial"/>
          <w:sz w:val="20"/>
        </w:rPr>
        <w:t xml:space="preserve">aseball, </w:t>
      </w:r>
      <w:r w:rsidR="002E72FB">
        <w:rPr>
          <w:rFonts w:ascii="Arial" w:hAnsi="Arial" w:cs="Arial"/>
          <w:sz w:val="20"/>
        </w:rPr>
        <w:t>S</w:t>
      </w:r>
      <w:r>
        <w:rPr>
          <w:rFonts w:ascii="Arial" w:hAnsi="Arial" w:cs="Arial"/>
          <w:sz w:val="20"/>
        </w:rPr>
        <w:t xml:space="preserve">oftball, </w:t>
      </w:r>
      <w:proofErr w:type="spellStart"/>
      <w:r>
        <w:rPr>
          <w:rFonts w:ascii="Arial" w:hAnsi="Arial" w:cs="Arial"/>
          <w:sz w:val="20"/>
        </w:rPr>
        <w:t>Tball</w:t>
      </w:r>
      <w:proofErr w:type="spellEnd"/>
      <w:r>
        <w:rPr>
          <w:rFonts w:ascii="Arial" w:hAnsi="Arial" w:cs="Arial"/>
          <w:sz w:val="20"/>
        </w:rPr>
        <w:t xml:space="preserve">/CP, </w:t>
      </w:r>
      <w:r w:rsidR="0022170A">
        <w:rPr>
          <w:rFonts w:ascii="Arial" w:hAnsi="Arial" w:cs="Arial"/>
          <w:sz w:val="20"/>
        </w:rPr>
        <w:t xml:space="preserve">Jr./Sr. Baseball, Jr. Golf , Fishing Clinic and </w:t>
      </w:r>
      <w:proofErr w:type="spellStart"/>
      <w:r w:rsidR="0022170A">
        <w:rPr>
          <w:rFonts w:ascii="Arial" w:hAnsi="Arial" w:cs="Arial"/>
          <w:sz w:val="20"/>
        </w:rPr>
        <w:t>Babysiting</w:t>
      </w:r>
      <w:proofErr w:type="spellEnd"/>
      <w:r w:rsidR="0022170A">
        <w:rPr>
          <w:rFonts w:ascii="Arial" w:hAnsi="Arial" w:cs="Arial"/>
          <w:sz w:val="20"/>
        </w:rPr>
        <w:t xml:space="preserve"> Clinic were all due on Friday, April 9</w:t>
      </w:r>
      <w:r w:rsidR="0022170A" w:rsidRPr="0022170A">
        <w:rPr>
          <w:rFonts w:ascii="Arial" w:hAnsi="Arial" w:cs="Arial"/>
          <w:sz w:val="20"/>
          <w:vertAlign w:val="superscript"/>
        </w:rPr>
        <w:t>th</w:t>
      </w:r>
      <w:r w:rsidR="0022170A">
        <w:rPr>
          <w:rFonts w:ascii="Arial" w:hAnsi="Arial" w:cs="Arial"/>
          <w:sz w:val="20"/>
        </w:rPr>
        <w:t xml:space="preserve"> 2021.  There </w:t>
      </w:r>
      <w:proofErr w:type="gramStart"/>
      <w:r w:rsidR="0022170A">
        <w:rPr>
          <w:rFonts w:ascii="Arial" w:hAnsi="Arial" w:cs="Arial"/>
          <w:sz w:val="20"/>
        </w:rPr>
        <w:t>are still some coming</w:t>
      </w:r>
      <w:proofErr w:type="gramEnd"/>
      <w:r w:rsidR="0022170A">
        <w:rPr>
          <w:rFonts w:ascii="Arial" w:hAnsi="Arial" w:cs="Arial"/>
          <w:sz w:val="20"/>
        </w:rPr>
        <w:t xml:space="preserve"> in with a late fee being applied.  The fishing clinic will take place at the Liars Club on May 5</w:t>
      </w:r>
      <w:proofErr w:type="gramStart"/>
      <w:r w:rsidR="0022170A">
        <w:rPr>
          <w:rFonts w:ascii="Arial" w:hAnsi="Arial" w:cs="Arial"/>
          <w:sz w:val="20"/>
        </w:rPr>
        <w:t>,19</w:t>
      </w:r>
      <w:proofErr w:type="gramEnd"/>
      <w:r w:rsidR="0022170A">
        <w:rPr>
          <w:rFonts w:ascii="Arial" w:hAnsi="Arial" w:cs="Arial"/>
          <w:sz w:val="20"/>
        </w:rPr>
        <w:t xml:space="preserve">, &amp; 26.  The babysitting clinic will take place on May 1 at Cornerstone Daycare and the fee will be $10 to pay for the pizza at lunch.  </w:t>
      </w:r>
      <w:proofErr w:type="spellStart"/>
      <w:r w:rsidR="0022170A">
        <w:rPr>
          <w:rFonts w:ascii="Arial" w:hAnsi="Arial" w:cs="Arial"/>
          <w:sz w:val="20"/>
        </w:rPr>
        <w:t>Cornhole</w:t>
      </w:r>
      <w:proofErr w:type="spellEnd"/>
      <w:r w:rsidR="0022170A">
        <w:rPr>
          <w:rFonts w:ascii="Arial" w:hAnsi="Arial" w:cs="Arial"/>
          <w:sz w:val="20"/>
        </w:rPr>
        <w:t xml:space="preserve"> League will be starting up on the last Thursday of May and Golf League</w:t>
      </w:r>
      <w:r w:rsidR="00810D40">
        <w:rPr>
          <w:rFonts w:ascii="Arial" w:hAnsi="Arial" w:cs="Arial"/>
          <w:sz w:val="20"/>
        </w:rPr>
        <w:t xml:space="preserve"> on the last Wednesday of May.  Lion in Lyons Day will be April 21 and the Rec will be having seven classes coming to paint at </w:t>
      </w:r>
      <w:proofErr w:type="spellStart"/>
      <w:r w:rsidR="00810D40">
        <w:rPr>
          <w:rFonts w:ascii="Arial" w:hAnsi="Arial" w:cs="Arial"/>
          <w:sz w:val="20"/>
        </w:rPr>
        <w:t>Battershell</w:t>
      </w:r>
      <w:proofErr w:type="spellEnd"/>
      <w:r w:rsidR="00810D40">
        <w:rPr>
          <w:rFonts w:ascii="Arial" w:hAnsi="Arial" w:cs="Arial"/>
          <w:sz w:val="20"/>
        </w:rPr>
        <w:t xml:space="preserve"> and the Golf Course.  The </w:t>
      </w:r>
      <w:proofErr w:type="spellStart"/>
      <w:r w:rsidR="00810D40">
        <w:rPr>
          <w:rFonts w:ascii="Arial" w:hAnsi="Arial" w:cs="Arial"/>
          <w:sz w:val="20"/>
        </w:rPr>
        <w:t>Tryathalon</w:t>
      </w:r>
      <w:proofErr w:type="spellEnd"/>
      <w:r w:rsidR="00810D40">
        <w:rPr>
          <w:rFonts w:ascii="Arial" w:hAnsi="Arial" w:cs="Arial"/>
          <w:sz w:val="20"/>
        </w:rPr>
        <w:t xml:space="preserve"> will be held on June 11 &amp; 12 and the fee is $100 per team.  The early bird special will end on April 25</w:t>
      </w:r>
      <w:r w:rsidR="00810D40" w:rsidRPr="00810D40">
        <w:rPr>
          <w:rFonts w:ascii="Arial" w:hAnsi="Arial" w:cs="Arial"/>
          <w:sz w:val="20"/>
          <w:vertAlign w:val="superscript"/>
        </w:rPr>
        <w:t>th</w:t>
      </w:r>
      <w:r w:rsidR="00810D40">
        <w:rPr>
          <w:rFonts w:ascii="Arial" w:hAnsi="Arial" w:cs="Arial"/>
          <w:sz w:val="20"/>
        </w:rPr>
        <w:t xml:space="preserve"> and </w:t>
      </w:r>
      <w:proofErr w:type="spellStart"/>
      <w:r w:rsidR="00810D40">
        <w:rPr>
          <w:rFonts w:ascii="Arial" w:hAnsi="Arial" w:cs="Arial"/>
          <w:sz w:val="20"/>
        </w:rPr>
        <w:t>particiapants</w:t>
      </w:r>
      <w:proofErr w:type="spellEnd"/>
      <w:r w:rsidR="00810D40">
        <w:rPr>
          <w:rFonts w:ascii="Arial" w:hAnsi="Arial" w:cs="Arial"/>
          <w:sz w:val="20"/>
        </w:rPr>
        <w:t xml:space="preserve"> get two $15 t-shirts for free if they sign up by that time.</w:t>
      </w:r>
    </w:p>
    <w:p w:rsidR="00810D40" w:rsidRDefault="00810D40" w:rsidP="00363750">
      <w:pPr>
        <w:pStyle w:val="ListParagraph"/>
        <w:numPr>
          <w:ilvl w:val="0"/>
          <w:numId w:val="2"/>
        </w:numPr>
        <w:rPr>
          <w:rFonts w:ascii="Arial" w:hAnsi="Arial" w:cs="Arial"/>
          <w:sz w:val="20"/>
        </w:rPr>
      </w:pPr>
      <w:r>
        <w:rPr>
          <w:rFonts w:ascii="Arial" w:hAnsi="Arial" w:cs="Arial"/>
          <w:sz w:val="20"/>
        </w:rPr>
        <w:t xml:space="preserve">Iron Works Update:  The fitness center has 156 current members.  Bob Wedel talked to Clint </w:t>
      </w:r>
      <w:proofErr w:type="spellStart"/>
      <w:r>
        <w:rPr>
          <w:rFonts w:ascii="Arial" w:hAnsi="Arial" w:cs="Arial"/>
          <w:sz w:val="20"/>
        </w:rPr>
        <w:t>Bieberle</w:t>
      </w:r>
      <w:proofErr w:type="spellEnd"/>
      <w:r>
        <w:rPr>
          <w:rFonts w:ascii="Arial" w:hAnsi="Arial" w:cs="Arial"/>
          <w:sz w:val="20"/>
        </w:rPr>
        <w:t xml:space="preserve"> about getting another active adults class going again.  So </w:t>
      </w:r>
      <w:proofErr w:type="gramStart"/>
      <w:r>
        <w:rPr>
          <w:rFonts w:ascii="Arial" w:hAnsi="Arial" w:cs="Arial"/>
          <w:sz w:val="20"/>
        </w:rPr>
        <w:t>Clint,</w:t>
      </w:r>
      <w:proofErr w:type="gramEnd"/>
      <w:r>
        <w:rPr>
          <w:rFonts w:ascii="Arial" w:hAnsi="Arial" w:cs="Arial"/>
          <w:sz w:val="20"/>
        </w:rPr>
        <w:t xml:space="preserve"> has been searching for an instructor.</w:t>
      </w:r>
    </w:p>
    <w:p w:rsidR="00810D40" w:rsidRDefault="00247B5B" w:rsidP="00363750">
      <w:pPr>
        <w:pStyle w:val="ListParagraph"/>
        <w:numPr>
          <w:ilvl w:val="0"/>
          <w:numId w:val="2"/>
        </w:numPr>
        <w:rPr>
          <w:rFonts w:ascii="Arial" w:hAnsi="Arial" w:cs="Arial"/>
          <w:sz w:val="20"/>
        </w:rPr>
      </w:pPr>
      <w:r>
        <w:rPr>
          <w:rFonts w:ascii="Arial" w:hAnsi="Arial" w:cs="Arial"/>
          <w:sz w:val="20"/>
        </w:rPr>
        <w:t xml:space="preserve">Golf Course Update:  Clint </w:t>
      </w:r>
      <w:proofErr w:type="spellStart"/>
      <w:r>
        <w:rPr>
          <w:rFonts w:ascii="Arial" w:hAnsi="Arial" w:cs="Arial"/>
          <w:sz w:val="20"/>
        </w:rPr>
        <w:t>Bieberle</w:t>
      </w:r>
      <w:proofErr w:type="spellEnd"/>
      <w:r>
        <w:rPr>
          <w:rFonts w:ascii="Arial" w:hAnsi="Arial" w:cs="Arial"/>
          <w:sz w:val="20"/>
        </w:rPr>
        <w:t xml:space="preserve"> mentioned that the Pro Shop is up and running and we have workers there on the weekends.  Golf memberships have been getting updated and we have a few new golf members also.  Green fees and cart rentals have been up on the weekends.  Aerating the greens at the golf course is planned for May 12.</w:t>
      </w:r>
    </w:p>
    <w:p w:rsidR="001A070C" w:rsidRDefault="001A070C" w:rsidP="001A070C">
      <w:pPr>
        <w:pStyle w:val="ListParagraph"/>
        <w:ind w:left="810"/>
        <w:rPr>
          <w:rFonts w:ascii="Arial" w:hAnsi="Arial" w:cs="Arial"/>
          <w:sz w:val="20"/>
        </w:rPr>
      </w:pPr>
    </w:p>
    <w:p w:rsidR="00724792" w:rsidRPr="003A7DAF" w:rsidRDefault="00E9387E" w:rsidP="00724792">
      <w:pPr>
        <w:rPr>
          <w:rFonts w:ascii="Arial" w:hAnsi="Arial" w:cs="Arial"/>
          <w:b/>
          <w:bCs/>
          <w:sz w:val="22"/>
        </w:rPr>
      </w:pPr>
      <w:r>
        <w:rPr>
          <w:rFonts w:ascii="Arial" w:hAnsi="Arial" w:cs="Arial"/>
          <w:b/>
          <w:bCs/>
        </w:rPr>
        <w:t>BUSINESS ITEMS</w:t>
      </w:r>
      <w:r w:rsidR="00724792" w:rsidRPr="003A7DAF">
        <w:rPr>
          <w:rFonts w:ascii="Arial" w:hAnsi="Arial" w:cs="Arial"/>
          <w:b/>
          <w:bCs/>
        </w:rPr>
        <w:t xml:space="preserve">: </w:t>
      </w:r>
    </w:p>
    <w:p w:rsidR="00724792" w:rsidRDefault="00247B5B" w:rsidP="00724792">
      <w:pPr>
        <w:numPr>
          <w:ilvl w:val="0"/>
          <w:numId w:val="1"/>
        </w:numPr>
        <w:rPr>
          <w:rFonts w:ascii="Arial" w:hAnsi="Arial" w:cs="Arial"/>
          <w:sz w:val="20"/>
        </w:rPr>
      </w:pPr>
      <w:r>
        <w:rPr>
          <w:rFonts w:ascii="Arial" w:hAnsi="Arial" w:cs="Arial"/>
          <w:sz w:val="20"/>
        </w:rPr>
        <w:t xml:space="preserve">Jack </w:t>
      </w:r>
      <w:proofErr w:type="spellStart"/>
      <w:r>
        <w:rPr>
          <w:rFonts w:ascii="Arial" w:hAnsi="Arial" w:cs="Arial"/>
          <w:sz w:val="20"/>
        </w:rPr>
        <w:t>Wempe</w:t>
      </w:r>
      <w:proofErr w:type="spellEnd"/>
      <w:r>
        <w:rPr>
          <w:rFonts w:ascii="Arial" w:hAnsi="Arial" w:cs="Arial"/>
          <w:sz w:val="20"/>
        </w:rPr>
        <w:t>-Downtown Alliance-</w:t>
      </w:r>
      <w:proofErr w:type="spellStart"/>
      <w:r>
        <w:rPr>
          <w:rFonts w:ascii="Arial" w:hAnsi="Arial" w:cs="Arial"/>
          <w:sz w:val="20"/>
        </w:rPr>
        <w:t>Splashpad</w:t>
      </w:r>
      <w:proofErr w:type="spellEnd"/>
      <w:r>
        <w:rPr>
          <w:rFonts w:ascii="Arial" w:hAnsi="Arial" w:cs="Arial"/>
          <w:sz w:val="20"/>
        </w:rPr>
        <w:t xml:space="preserve"> – (Informative</w:t>
      </w:r>
      <w:proofErr w:type="gramStart"/>
      <w:r>
        <w:rPr>
          <w:rFonts w:ascii="Arial" w:hAnsi="Arial" w:cs="Arial"/>
          <w:sz w:val="20"/>
        </w:rPr>
        <w:t>)</w:t>
      </w:r>
      <w:r w:rsidR="00724792">
        <w:rPr>
          <w:rFonts w:ascii="Arial" w:hAnsi="Arial" w:cs="Arial"/>
          <w:sz w:val="20"/>
        </w:rPr>
        <w:t xml:space="preserve">  </w:t>
      </w:r>
      <w:r>
        <w:rPr>
          <w:rFonts w:ascii="Arial" w:hAnsi="Arial" w:cs="Arial"/>
          <w:sz w:val="20"/>
        </w:rPr>
        <w:t>Jack</w:t>
      </w:r>
      <w:proofErr w:type="gramEnd"/>
      <w:r>
        <w:rPr>
          <w:rFonts w:ascii="Arial" w:hAnsi="Arial" w:cs="Arial"/>
          <w:sz w:val="20"/>
        </w:rPr>
        <w:t xml:space="preserve"> </w:t>
      </w:r>
      <w:proofErr w:type="spellStart"/>
      <w:r>
        <w:rPr>
          <w:rFonts w:ascii="Arial" w:hAnsi="Arial" w:cs="Arial"/>
          <w:sz w:val="20"/>
        </w:rPr>
        <w:t>Wempe</w:t>
      </w:r>
      <w:proofErr w:type="spellEnd"/>
      <w:r>
        <w:rPr>
          <w:rFonts w:ascii="Arial" w:hAnsi="Arial" w:cs="Arial"/>
          <w:sz w:val="20"/>
        </w:rPr>
        <w:t xml:space="preserve"> sent Stacy Clark to speak to the board about the Downtown Alliance’</w:t>
      </w:r>
      <w:r w:rsidR="000F179A">
        <w:rPr>
          <w:rFonts w:ascii="Arial" w:hAnsi="Arial" w:cs="Arial"/>
          <w:sz w:val="20"/>
        </w:rPr>
        <w:t xml:space="preserve">s plan for a </w:t>
      </w:r>
      <w:proofErr w:type="spellStart"/>
      <w:r w:rsidR="000F179A">
        <w:rPr>
          <w:rFonts w:ascii="Arial" w:hAnsi="Arial" w:cs="Arial"/>
          <w:sz w:val="20"/>
        </w:rPr>
        <w:t>splashpad</w:t>
      </w:r>
      <w:proofErr w:type="spellEnd"/>
      <w:r w:rsidR="000F179A">
        <w:rPr>
          <w:rFonts w:ascii="Arial" w:hAnsi="Arial" w:cs="Arial"/>
          <w:sz w:val="20"/>
        </w:rPr>
        <w:t>.  Many things are still undetermined with the uncertainty of whether the Bolen and Vacant Building will be</w:t>
      </w:r>
      <w:r w:rsidR="00AE29C0">
        <w:rPr>
          <w:rFonts w:ascii="Arial" w:hAnsi="Arial" w:cs="Arial"/>
          <w:sz w:val="20"/>
        </w:rPr>
        <w:t xml:space="preserve"> staying or going.  The Downtown Alliance is hoping to make this an area for community gatherings to hold events and bring people to the downtown. The Downtown Alliance</w:t>
      </w:r>
      <w:r w:rsidR="000F179A">
        <w:rPr>
          <w:rFonts w:ascii="Arial" w:hAnsi="Arial" w:cs="Arial"/>
          <w:sz w:val="20"/>
        </w:rPr>
        <w:t xml:space="preserve"> </w:t>
      </w:r>
      <w:proofErr w:type="gramStart"/>
      <w:r w:rsidR="00AE29C0">
        <w:rPr>
          <w:rFonts w:ascii="Arial" w:hAnsi="Arial" w:cs="Arial"/>
          <w:sz w:val="20"/>
        </w:rPr>
        <w:t>is wanting</w:t>
      </w:r>
      <w:proofErr w:type="gramEnd"/>
      <w:r w:rsidR="00AE29C0">
        <w:rPr>
          <w:rFonts w:ascii="Arial" w:hAnsi="Arial" w:cs="Arial"/>
          <w:sz w:val="20"/>
        </w:rPr>
        <w:t xml:space="preserve"> to hire an engineer/architect to put plans together for the area to have a </w:t>
      </w:r>
      <w:proofErr w:type="spellStart"/>
      <w:r w:rsidR="00AE29C0">
        <w:rPr>
          <w:rFonts w:ascii="Arial" w:hAnsi="Arial" w:cs="Arial"/>
          <w:sz w:val="20"/>
        </w:rPr>
        <w:t>splashpad</w:t>
      </w:r>
      <w:proofErr w:type="spellEnd"/>
      <w:r w:rsidR="00AE29C0">
        <w:rPr>
          <w:rFonts w:ascii="Arial" w:hAnsi="Arial" w:cs="Arial"/>
          <w:sz w:val="20"/>
        </w:rPr>
        <w:t xml:space="preserve">, playground, theater etc.  There thought is they would like the Lyons Recreation Commission to share in some of the responsibility of helping </w:t>
      </w:r>
      <w:proofErr w:type="spellStart"/>
      <w:r w:rsidR="00AE29C0">
        <w:rPr>
          <w:rFonts w:ascii="Arial" w:hAnsi="Arial" w:cs="Arial"/>
          <w:sz w:val="20"/>
        </w:rPr>
        <w:t>maintane</w:t>
      </w:r>
      <w:proofErr w:type="spellEnd"/>
      <w:r w:rsidR="00AE29C0">
        <w:rPr>
          <w:rFonts w:ascii="Arial" w:hAnsi="Arial" w:cs="Arial"/>
          <w:sz w:val="20"/>
        </w:rPr>
        <w:t xml:space="preserve"> the area.  There next meeting will be held on May 20, which Clint </w:t>
      </w:r>
      <w:proofErr w:type="spellStart"/>
      <w:r w:rsidR="00AE29C0">
        <w:rPr>
          <w:rFonts w:ascii="Arial" w:hAnsi="Arial" w:cs="Arial"/>
          <w:sz w:val="20"/>
        </w:rPr>
        <w:t>Bieberle</w:t>
      </w:r>
      <w:proofErr w:type="spellEnd"/>
      <w:r w:rsidR="00AE29C0">
        <w:rPr>
          <w:rFonts w:ascii="Arial" w:hAnsi="Arial" w:cs="Arial"/>
          <w:sz w:val="20"/>
        </w:rPr>
        <w:t xml:space="preserve"> will be attending.</w:t>
      </w:r>
    </w:p>
    <w:p w:rsidR="00724792" w:rsidRPr="00B17C17" w:rsidRDefault="00AE29C0" w:rsidP="00724792">
      <w:pPr>
        <w:numPr>
          <w:ilvl w:val="0"/>
          <w:numId w:val="1"/>
        </w:numPr>
        <w:rPr>
          <w:rFonts w:ascii="Arial" w:hAnsi="Arial" w:cs="Arial"/>
          <w:sz w:val="20"/>
          <w:szCs w:val="20"/>
        </w:rPr>
      </w:pPr>
      <w:r>
        <w:rPr>
          <w:rFonts w:ascii="Arial" w:hAnsi="Arial" w:cs="Arial"/>
          <w:sz w:val="20"/>
          <w:szCs w:val="20"/>
        </w:rPr>
        <w:t xml:space="preserve">New Facility Update – (Informative) Clint </w:t>
      </w:r>
      <w:proofErr w:type="spellStart"/>
      <w:r>
        <w:rPr>
          <w:rFonts w:ascii="Arial" w:hAnsi="Arial" w:cs="Arial"/>
          <w:sz w:val="20"/>
          <w:szCs w:val="20"/>
        </w:rPr>
        <w:t>Bieberle</w:t>
      </w:r>
      <w:proofErr w:type="spellEnd"/>
      <w:r>
        <w:rPr>
          <w:rFonts w:ascii="Arial" w:hAnsi="Arial" w:cs="Arial"/>
          <w:sz w:val="20"/>
          <w:szCs w:val="20"/>
        </w:rPr>
        <w:t xml:space="preserve"> presented: </w:t>
      </w:r>
      <w:r w:rsidR="00171D82">
        <w:rPr>
          <w:rFonts w:ascii="Arial" w:hAnsi="Arial" w:cs="Arial"/>
          <w:sz w:val="20"/>
          <w:szCs w:val="20"/>
        </w:rPr>
        <w:t xml:space="preserve">The school board meeting went well.  Clint spoke to the school board about what </w:t>
      </w:r>
      <w:r w:rsidR="002E72FB">
        <w:rPr>
          <w:rFonts w:ascii="Arial" w:hAnsi="Arial" w:cs="Arial"/>
          <w:sz w:val="20"/>
          <w:szCs w:val="20"/>
        </w:rPr>
        <w:t>our</w:t>
      </w:r>
      <w:r w:rsidR="00171D82">
        <w:rPr>
          <w:rFonts w:ascii="Arial" w:hAnsi="Arial" w:cs="Arial"/>
          <w:sz w:val="20"/>
          <w:szCs w:val="20"/>
        </w:rPr>
        <w:t xml:space="preserve"> plans are for the new Lyons Recreation Building and Larry went over what the obligations of the school and the LRC would be.  The School Board was concerned about the schools liability and Larry explained that it would be a year to year lease.</w:t>
      </w:r>
      <w:r w:rsidR="00F32E06">
        <w:rPr>
          <w:rFonts w:ascii="Arial" w:hAnsi="Arial" w:cs="Arial"/>
          <w:sz w:val="20"/>
          <w:szCs w:val="20"/>
        </w:rPr>
        <w:t xml:space="preserve">  The school board passed the approval of the resolution and it will be published in the newspaper for the next two weeks and then the 30 day waiting period to see if there is any opposition.  Pending the approval of the resolution the Lyons Recreation Commission could go out for bids as early as May 22.</w:t>
      </w:r>
      <w:r w:rsidR="00724792">
        <w:rPr>
          <w:rFonts w:ascii="Arial" w:hAnsi="Arial" w:cs="Arial"/>
          <w:sz w:val="20"/>
          <w:szCs w:val="20"/>
        </w:rPr>
        <w:t xml:space="preserve"> </w:t>
      </w:r>
    </w:p>
    <w:p w:rsidR="00F32E06" w:rsidRPr="00F32E06" w:rsidRDefault="00F32E06" w:rsidP="00F32E06">
      <w:pPr>
        <w:numPr>
          <w:ilvl w:val="0"/>
          <w:numId w:val="1"/>
        </w:numPr>
        <w:rPr>
          <w:rFonts w:ascii="Arial" w:hAnsi="Arial" w:cs="Arial"/>
          <w:b/>
          <w:bCs/>
        </w:rPr>
      </w:pPr>
      <w:r>
        <w:rPr>
          <w:rFonts w:ascii="Arial" w:hAnsi="Arial" w:cs="Arial"/>
          <w:bCs/>
          <w:sz w:val="20"/>
          <w:szCs w:val="20"/>
        </w:rPr>
        <w:t xml:space="preserve"> </w:t>
      </w:r>
      <w:r w:rsidR="00243E60" w:rsidRPr="00F32E06">
        <w:rPr>
          <w:rFonts w:ascii="Arial" w:hAnsi="Arial" w:cs="Arial"/>
          <w:sz w:val="20"/>
        </w:rPr>
        <w:t xml:space="preserve">Board Concerns – </w:t>
      </w:r>
      <w:r w:rsidR="008E19CD" w:rsidRPr="00F32E06">
        <w:rPr>
          <w:rFonts w:ascii="Arial" w:hAnsi="Arial" w:cs="Arial"/>
          <w:sz w:val="20"/>
        </w:rPr>
        <w:t>Brian Leiker</w:t>
      </w:r>
      <w:r w:rsidR="002E72FB">
        <w:rPr>
          <w:rFonts w:ascii="Arial" w:hAnsi="Arial" w:cs="Arial"/>
          <w:sz w:val="20"/>
        </w:rPr>
        <w:t xml:space="preserve"> wanted to voice his </w:t>
      </w:r>
      <w:proofErr w:type="spellStart"/>
      <w:r w:rsidR="002E72FB">
        <w:rPr>
          <w:rFonts w:ascii="Arial" w:hAnsi="Arial" w:cs="Arial"/>
          <w:sz w:val="20"/>
        </w:rPr>
        <w:t>conern</w:t>
      </w:r>
      <w:proofErr w:type="spellEnd"/>
      <w:r w:rsidR="002E72FB">
        <w:rPr>
          <w:rFonts w:ascii="Arial" w:hAnsi="Arial" w:cs="Arial"/>
          <w:sz w:val="20"/>
        </w:rPr>
        <w:t xml:space="preserve"> about the Golf Courses liability of participants using alcohol on the course. </w:t>
      </w:r>
    </w:p>
    <w:p w:rsidR="0056087D" w:rsidRPr="00F32E06" w:rsidRDefault="008E19CD" w:rsidP="00F32E06">
      <w:pPr>
        <w:numPr>
          <w:ilvl w:val="0"/>
          <w:numId w:val="1"/>
        </w:numPr>
        <w:rPr>
          <w:rFonts w:ascii="Arial" w:hAnsi="Arial" w:cs="Arial"/>
          <w:b/>
          <w:bCs/>
        </w:rPr>
      </w:pPr>
      <w:r w:rsidRPr="00F32E06">
        <w:rPr>
          <w:rFonts w:ascii="Arial" w:hAnsi="Arial" w:cs="Arial"/>
          <w:sz w:val="20"/>
        </w:rPr>
        <w:t xml:space="preserve"> </w:t>
      </w:r>
      <w:r w:rsidR="0056087D" w:rsidRPr="00F32E06">
        <w:rPr>
          <w:rFonts w:ascii="Arial" w:hAnsi="Arial" w:cs="Arial"/>
          <w:sz w:val="20"/>
        </w:rPr>
        <w:t xml:space="preserve">Date of Next Meeting: </w:t>
      </w:r>
      <w:r w:rsidR="002E72FB">
        <w:rPr>
          <w:rFonts w:ascii="Arial" w:hAnsi="Arial" w:cs="Arial"/>
          <w:sz w:val="20"/>
        </w:rPr>
        <w:t>May</w:t>
      </w:r>
      <w:r w:rsidR="001A070C" w:rsidRPr="00F32E06">
        <w:rPr>
          <w:rFonts w:ascii="Arial" w:hAnsi="Arial" w:cs="Arial"/>
          <w:sz w:val="20"/>
        </w:rPr>
        <w:t xml:space="preserve"> 1</w:t>
      </w:r>
      <w:r w:rsidR="002E72FB">
        <w:rPr>
          <w:rFonts w:ascii="Arial" w:hAnsi="Arial" w:cs="Arial"/>
          <w:sz w:val="20"/>
        </w:rPr>
        <w:t>1</w:t>
      </w:r>
      <w:r w:rsidR="00243E60" w:rsidRPr="00F32E06">
        <w:rPr>
          <w:rFonts w:ascii="Arial" w:hAnsi="Arial" w:cs="Arial"/>
          <w:sz w:val="20"/>
        </w:rPr>
        <w:t>, 202</w:t>
      </w:r>
      <w:r w:rsidR="00815887" w:rsidRPr="00F32E06">
        <w:rPr>
          <w:rFonts w:ascii="Arial" w:hAnsi="Arial" w:cs="Arial"/>
          <w:sz w:val="20"/>
        </w:rPr>
        <w:t>1</w:t>
      </w:r>
      <w:r w:rsidR="00243E60" w:rsidRPr="00F32E06">
        <w:rPr>
          <w:rFonts w:ascii="Arial" w:hAnsi="Arial" w:cs="Arial"/>
          <w:sz w:val="20"/>
        </w:rPr>
        <w:t xml:space="preserve"> at Noon</w:t>
      </w:r>
    </w:p>
    <w:p w:rsidR="00594388" w:rsidRPr="00F32E06" w:rsidRDefault="007902EB" w:rsidP="00F32E06">
      <w:pPr>
        <w:numPr>
          <w:ilvl w:val="0"/>
          <w:numId w:val="1"/>
        </w:numPr>
        <w:rPr>
          <w:rFonts w:ascii="Arial" w:hAnsi="Arial" w:cs="Arial"/>
          <w:b/>
          <w:bCs/>
        </w:rPr>
      </w:pPr>
      <w:r w:rsidRPr="00F32E06">
        <w:rPr>
          <w:rFonts w:ascii="Arial" w:hAnsi="Arial" w:cs="Arial"/>
          <w:sz w:val="20"/>
        </w:rPr>
        <w:t>Meeting Adjourn:</w:t>
      </w:r>
      <w:r w:rsidR="00910D06" w:rsidRPr="00F32E06">
        <w:rPr>
          <w:rFonts w:ascii="Arial" w:hAnsi="Arial" w:cs="Arial"/>
          <w:sz w:val="20"/>
        </w:rPr>
        <w:t xml:space="preserve"> MOTION: </w:t>
      </w:r>
      <w:r w:rsidR="001A070C" w:rsidRPr="00F32E06">
        <w:rPr>
          <w:rFonts w:ascii="Arial" w:hAnsi="Arial" w:cs="Arial"/>
          <w:sz w:val="20"/>
        </w:rPr>
        <w:t>Katie Herrman</w:t>
      </w:r>
      <w:r w:rsidR="00C021BB" w:rsidRPr="00F32E06">
        <w:rPr>
          <w:rFonts w:ascii="Arial" w:hAnsi="Arial" w:cs="Arial"/>
          <w:sz w:val="20"/>
        </w:rPr>
        <w:t xml:space="preserve"> and </w:t>
      </w:r>
      <w:r w:rsidR="002E72FB">
        <w:rPr>
          <w:rFonts w:ascii="Arial" w:hAnsi="Arial" w:cs="Arial"/>
          <w:sz w:val="20"/>
        </w:rPr>
        <w:t>Gladys Espino</w:t>
      </w:r>
      <w:r w:rsidR="006F16CB" w:rsidRPr="00F32E06">
        <w:rPr>
          <w:rFonts w:ascii="Arial" w:hAnsi="Arial" w:cs="Arial"/>
          <w:sz w:val="20"/>
        </w:rPr>
        <w:t xml:space="preserve"> seconded</w:t>
      </w:r>
      <w:r w:rsidR="007539C2" w:rsidRPr="00F32E06">
        <w:rPr>
          <w:rFonts w:ascii="Arial" w:hAnsi="Arial" w:cs="Arial"/>
          <w:sz w:val="20"/>
        </w:rPr>
        <w:t xml:space="preserve"> unanimously approve to adjourn </w:t>
      </w:r>
      <w:r w:rsidR="002158B7" w:rsidRPr="00F32E06">
        <w:rPr>
          <w:rFonts w:ascii="Arial" w:hAnsi="Arial" w:cs="Arial"/>
          <w:sz w:val="20"/>
        </w:rPr>
        <w:t>m</w:t>
      </w:r>
      <w:r w:rsidR="007539C2" w:rsidRPr="00F32E06">
        <w:rPr>
          <w:rFonts w:ascii="Arial" w:hAnsi="Arial" w:cs="Arial"/>
          <w:sz w:val="20"/>
        </w:rPr>
        <w:t>eeting.</w:t>
      </w:r>
      <w:r w:rsidR="001E4CF4" w:rsidRPr="00F32E06">
        <w:rPr>
          <w:rFonts w:ascii="Arial" w:hAnsi="Arial" w:cs="Arial"/>
          <w:sz w:val="20"/>
        </w:rPr>
        <w:t xml:space="preserve"> </w:t>
      </w:r>
      <w:r w:rsidR="00B85570" w:rsidRPr="00F32E06">
        <w:rPr>
          <w:rFonts w:ascii="Arial" w:hAnsi="Arial" w:cs="Arial"/>
          <w:sz w:val="20"/>
        </w:rPr>
        <w:t xml:space="preserve"> </w:t>
      </w:r>
    </w:p>
    <w:p w:rsidR="00815887" w:rsidRPr="00DF24A7" w:rsidRDefault="00815887" w:rsidP="00815887">
      <w:pPr>
        <w:ind w:left="810"/>
      </w:pPr>
    </w:p>
    <w:p w:rsidR="00A95195" w:rsidRPr="003A7DAF" w:rsidRDefault="00A95195" w:rsidP="00A95195">
      <w:pPr>
        <w:pStyle w:val="BodyText2"/>
      </w:pPr>
      <w:r w:rsidRPr="003A7DAF">
        <w:lastRenderedPageBreak/>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C266D3"/>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2A2D6E"/>
    <w:multiLevelType w:val="hybridMultilevel"/>
    <w:tmpl w:val="6C42BE80"/>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023"/>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0D67"/>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880"/>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1DF8"/>
    <w:rsid w:val="000E3428"/>
    <w:rsid w:val="000E5876"/>
    <w:rsid w:val="000E5AC4"/>
    <w:rsid w:val="000E733D"/>
    <w:rsid w:val="000F072B"/>
    <w:rsid w:val="000F179A"/>
    <w:rsid w:val="000F3511"/>
    <w:rsid w:val="000F3E99"/>
    <w:rsid w:val="000F3FA0"/>
    <w:rsid w:val="000F3FDF"/>
    <w:rsid w:val="000F4165"/>
    <w:rsid w:val="000F456F"/>
    <w:rsid w:val="000F6593"/>
    <w:rsid w:val="000F7B5D"/>
    <w:rsid w:val="00101224"/>
    <w:rsid w:val="00103A8C"/>
    <w:rsid w:val="001056B1"/>
    <w:rsid w:val="001108B1"/>
    <w:rsid w:val="00110BEB"/>
    <w:rsid w:val="001111F3"/>
    <w:rsid w:val="00112DF4"/>
    <w:rsid w:val="00114771"/>
    <w:rsid w:val="00120465"/>
    <w:rsid w:val="00122626"/>
    <w:rsid w:val="00122C09"/>
    <w:rsid w:val="001236E6"/>
    <w:rsid w:val="001240E8"/>
    <w:rsid w:val="00125B92"/>
    <w:rsid w:val="0012604D"/>
    <w:rsid w:val="00126BF2"/>
    <w:rsid w:val="00133584"/>
    <w:rsid w:val="00133E96"/>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3CE9"/>
    <w:rsid w:val="0016518B"/>
    <w:rsid w:val="00165F2C"/>
    <w:rsid w:val="0016632F"/>
    <w:rsid w:val="00171D82"/>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070C"/>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170A"/>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47B5B"/>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18A0"/>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26CD"/>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3291"/>
    <w:rsid w:val="002D4673"/>
    <w:rsid w:val="002D4E60"/>
    <w:rsid w:val="002D726E"/>
    <w:rsid w:val="002E04F7"/>
    <w:rsid w:val="002E2CCF"/>
    <w:rsid w:val="002E3A06"/>
    <w:rsid w:val="002E3AC7"/>
    <w:rsid w:val="002E3B51"/>
    <w:rsid w:val="002E3E40"/>
    <w:rsid w:val="002E480F"/>
    <w:rsid w:val="002E487E"/>
    <w:rsid w:val="002E4C6D"/>
    <w:rsid w:val="002E5A9A"/>
    <w:rsid w:val="002E72FB"/>
    <w:rsid w:val="002E7BC4"/>
    <w:rsid w:val="002E7D1A"/>
    <w:rsid w:val="002F09E7"/>
    <w:rsid w:val="002F0D40"/>
    <w:rsid w:val="002F23FB"/>
    <w:rsid w:val="002F2BA9"/>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4F6"/>
    <w:rsid w:val="00355CE0"/>
    <w:rsid w:val="003563D9"/>
    <w:rsid w:val="00356E7D"/>
    <w:rsid w:val="00356ED1"/>
    <w:rsid w:val="00357DDA"/>
    <w:rsid w:val="00357EDE"/>
    <w:rsid w:val="00360F41"/>
    <w:rsid w:val="003628C7"/>
    <w:rsid w:val="00362DD6"/>
    <w:rsid w:val="00363750"/>
    <w:rsid w:val="00364B44"/>
    <w:rsid w:val="00365299"/>
    <w:rsid w:val="003658D5"/>
    <w:rsid w:val="0037250D"/>
    <w:rsid w:val="00374574"/>
    <w:rsid w:val="00375965"/>
    <w:rsid w:val="00376EAC"/>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26FD"/>
    <w:rsid w:val="003B405D"/>
    <w:rsid w:val="003B46B9"/>
    <w:rsid w:val="003B5A09"/>
    <w:rsid w:val="003B6131"/>
    <w:rsid w:val="003B73BD"/>
    <w:rsid w:val="003B7459"/>
    <w:rsid w:val="003B76B2"/>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1D1"/>
    <w:rsid w:val="0040324C"/>
    <w:rsid w:val="00404073"/>
    <w:rsid w:val="00406D4F"/>
    <w:rsid w:val="00410556"/>
    <w:rsid w:val="00413DF5"/>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2F99"/>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6A6"/>
    <w:rsid w:val="004E6EFA"/>
    <w:rsid w:val="004F1648"/>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3361"/>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062D7"/>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227"/>
    <w:rsid w:val="00651ECF"/>
    <w:rsid w:val="00652934"/>
    <w:rsid w:val="00652DBE"/>
    <w:rsid w:val="00652ED6"/>
    <w:rsid w:val="006531EA"/>
    <w:rsid w:val="0065389E"/>
    <w:rsid w:val="00655544"/>
    <w:rsid w:val="006564D6"/>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1E5C"/>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149E6"/>
    <w:rsid w:val="0072099F"/>
    <w:rsid w:val="007211FD"/>
    <w:rsid w:val="00721C72"/>
    <w:rsid w:val="00722209"/>
    <w:rsid w:val="00724792"/>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25B2"/>
    <w:rsid w:val="007F3C73"/>
    <w:rsid w:val="007F4685"/>
    <w:rsid w:val="007F565B"/>
    <w:rsid w:val="007F6B65"/>
    <w:rsid w:val="007F7391"/>
    <w:rsid w:val="007F773D"/>
    <w:rsid w:val="007F781D"/>
    <w:rsid w:val="0080140A"/>
    <w:rsid w:val="008019A8"/>
    <w:rsid w:val="008020C7"/>
    <w:rsid w:val="0080227C"/>
    <w:rsid w:val="00802A97"/>
    <w:rsid w:val="00805C71"/>
    <w:rsid w:val="0081042A"/>
    <w:rsid w:val="00810D40"/>
    <w:rsid w:val="00811B51"/>
    <w:rsid w:val="00815887"/>
    <w:rsid w:val="0081632D"/>
    <w:rsid w:val="00816794"/>
    <w:rsid w:val="008204A9"/>
    <w:rsid w:val="00824D26"/>
    <w:rsid w:val="00824D6B"/>
    <w:rsid w:val="00824EF8"/>
    <w:rsid w:val="00825BEC"/>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0CD5"/>
    <w:rsid w:val="00851A3F"/>
    <w:rsid w:val="00851FE2"/>
    <w:rsid w:val="008521D4"/>
    <w:rsid w:val="008538A0"/>
    <w:rsid w:val="008539D4"/>
    <w:rsid w:val="00854EF1"/>
    <w:rsid w:val="00856556"/>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3342"/>
    <w:rsid w:val="008B432E"/>
    <w:rsid w:val="008B5F35"/>
    <w:rsid w:val="008C0A6E"/>
    <w:rsid w:val="008C5AE2"/>
    <w:rsid w:val="008C620C"/>
    <w:rsid w:val="008D06AE"/>
    <w:rsid w:val="008D2673"/>
    <w:rsid w:val="008D7B02"/>
    <w:rsid w:val="008E19CD"/>
    <w:rsid w:val="008E1C6E"/>
    <w:rsid w:val="008E3897"/>
    <w:rsid w:val="008E6D41"/>
    <w:rsid w:val="008E7A02"/>
    <w:rsid w:val="008F0458"/>
    <w:rsid w:val="008F084A"/>
    <w:rsid w:val="008F2CB5"/>
    <w:rsid w:val="008F2F89"/>
    <w:rsid w:val="008F4EBD"/>
    <w:rsid w:val="00901717"/>
    <w:rsid w:val="00901D1D"/>
    <w:rsid w:val="009021A2"/>
    <w:rsid w:val="00904E51"/>
    <w:rsid w:val="00905364"/>
    <w:rsid w:val="0090726E"/>
    <w:rsid w:val="00907987"/>
    <w:rsid w:val="00910530"/>
    <w:rsid w:val="00910D06"/>
    <w:rsid w:val="00912C8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28C"/>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680A"/>
    <w:rsid w:val="009A718D"/>
    <w:rsid w:val="009A7B2C"/>
    <w:rsid w:val="009B1868"/>
    <w:rsid w:val="009B231D"/>
    <w:rsid w:val="009B27C8"/>
    <w:rsid w:val="009B2E3F"/>
    <w:rsid w:val="009B732B"/>
    <w:rsid w:val="009B78FC"/>
    <w:rsid w:val="009C008C"/>
    <w:rsid w:val="009C06F6"/>
    <w:rsid w:val="009C18FA"/>
    <w:rsid w:val="009C3716"/>
    <w:rsid w:val="009C37A1"/>
    <w:rsid w:val="009C4AB5"/>
    <w:rsid w:val="009D0732"/>
    <w:rsid w:val="009D2400"/>
    <w:rsid w:val="009D47F0"/>
    <w:rsid w:val="009D5F2A"/>
    <w:rsid w:val="009D6EA2"/>
    <w:rsid w:val="009D7924"/>
    <w:rsid w:val="009E09B7"/>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3366"/>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A24"/>
    <w:rsid w:val="00AA7F44"/>
    <w:rsid w:val="00AB09C5"/>
    <w:rsid w:val="00AB1B01"/>
    <w:rsid w:val="00AB4818"/>
    <w:rsid w:val="00AB6279"/>
    <w:rsid w:val="00AB6BB1"/>
    <w:rsid w:val="00AB778A"/>
    <w:rsid w:val="00AB7D28"/>
    <w:rsid w:val="00AC0D34"/>
    <w:rsid w:val="00AC0DE9"/>
    <w:rsid w:val="00AC1C5E"/>
    <w:rsid w:val="00AC33DF"/>
    <w:rsid w:val="00AC5CEB"/>
    <w:rsid w:val="00AC6031"/>
    <w:rsid w:val="00AC6354"/>
    <w:rsid w:val="00AC7884"/>
    <w:rsid w:val="00AC7985"/>
    <w:rsid w:val="00AD4973"/>
    <w:rsid w:val="00AE29C0"/>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3F80"/>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39C5"/>
    <w:rsid w:val="00B44735"/>
    <w:rsid w:val="00B45396"/>
    <w:rsid w:val="00B47075"/>
    <w:rsid w:val="00B507E5"/>
    <w:rsid w:val="00B513BE"/>
    <w:rsid w:val="00B51C0F"/>
    <w:rsid w:val="00B52B3F"/>
    <w:rsid w:val="00B533B6"/>
    <w:rsid w:val="00B54B5D"/>
    <w:rsid w:val="00B54C5D"/>
    <w:rsid w:val="00B625AD"/>
    <w:rsid w:val="00B64998"/>
    <w:rsid w:val="00B66C95"/>
    <w:rsid w:val="00B74678"/>
    <w:rsid w:val="00B748D2"/>
    <w:rsid w:val="00B7715A"/>
    <w:rsid w:val="00B817D8"/>
    <w:rsid w:val="00B83030"/>
    <w:rsid w:val="00B85570"/>
    <w:rsid w:val="00B85EEC"/>
    <w:rsid w:val="00B86244"/>
    <w:rsid w:val="00B91DAD"/>
    <w:rsid w:val="00B946BA"/>
    <w:rsid w:val="00B9616D"/>
    <w:rsid w:val="00B961A2"/>
    <w:rsid w:val="00B96E15"/>
    <w:rsid w:val="00B97A47"/>
    <w:rsid w:val="00B97F33"/>
    <w:rsid w:val="00BA21F3"/>
    <w:rsid w:val="00BA364C"/>
    <w:rsid w:val="00BA696F"/>
    <w:rsid w:val="00BB1DA7"/>
    <w:rsid w:val="00BB303F"/>
    <w:rsid w:val="00BB5A1F"/>
    <w:rsid w:val="00BB5D32"/>
    <w:rsid w:val="00BB7354"/>
    <w:rsid w:val="00BC0497"/>
    <w:rsid w:val="00BC053C"/>
    <w:rsid w:val="00BC14D5"/>
    <w:rsid w:val="00BC2808"/>
    <w:rsid w:val="00BC2C9D"/>
    <w:rsid w:val="00BC63B6"/>
    <w:rsid w:val="00BC66CC"/>
    <w:rsid w:val="00BD0C3C"/>
    <w:rsid w:val="00BD1A6F"/>
    <w:rsid w:val="00BD55AC"/>
    <w:rsid w:val="00BD7011"/>
    <w:rsid w:val="00BD75C2"/>
    <w:rsid w:val="00BD7990"/>
    <w:rsid w:val="00BE011F"/>
    <w:rsid w:val="00BE0F3C"/>
    <w:rsid w:val="00BE76A2"/>
    <w:rsid w:val="00BF0C7F"/>
    <w:rsid w:val="00BF1664"/>
    <w:rsid w:val="00BF21B2"/>
    <w:rsid w:val="00BF4923"/>
    <w:rsid w:val="00BF5C39"/>
    <w:rsid w:val="00BF5E09"/>
    <w:rsid w:val="00C0038F"/>
    <w:rsid w:val="00C021BB"/>
    <w:rsid w:val="00C024DE"/>
    <w:rsid w:val="00C02B94"/>
    <w:rsid w:val="00C03626"/>
    <w:rsid w:val="00C04B9E"/>
    <w:rsid w:val="00C0529F"/>
    <w:rsid w:val="00C10FFB"/>
    <w:rsid w:val="00C111D3"/>
    <w:rsid w:val="00C113F5"/>
    <w:rsid w:val="00C1231E"/>
    <w:rsid w:val="00C124AE"/>
    <w:rsid w:val="00C12629"/>
    <w:rsid w:val="00C12D2B"/>
    <w:rsid w:val="00C14041"/>
    <w:rsid w:val="00C16705"/>
    <w:rsid w:val="00C16810"/>
    <w:rsid w:val="00C2259C"/>
    <w:rsid w:val="00C2316D"/>
    <w:rsid w:val="00C239CE"/>
    <w:rsid w:val="00C25144"/>
    <w:rsid w:val="00C25D0B"/>
    <w:rsid w:val="00C316D7"/>
    <w:rsid w:val="00C34A16"/>
    <w:rsid w:val="00C34B60"/>
    <w:rsid w:val="00C3506F"/>
    <w:rsid w:val="00C3553F"/>
    <w:rsid w:val="00C371DB"/>
    <w:rsid w:val="00C420E6"/>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0BE9"/>
    <w:rsid w:val="00C81C1F"/>
    <w:rsid w:val="00C84489"/>
    <w:rsid w:val="00C848B7"/>
    <w:rsid w:val="00C8620E"/>
    <w:rsid w:val="00C87F20"/>
    <w:rsid w:val="00C907B6"/>
    <w:rsid w:val="00C91CB9"/>
    <w:rsid w:val="00C92018"/>
    <w:rsid w:val="00C92CA5"/>
    <w:rsid w:val="00C95FCD"/>
    <w:rsid w:val="00CA02D9"/>
    <w:rsid w:val="00CA06AC"/>
    <w:rsid w:val="00CA0BE4"/>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3F99"/>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1C1E"/>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09AE"/>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387E"/>
    <w:rsid w:val="00E945FC"/>
    <w:rsid w:val="00E9611D"/>
    <w:rsid w:val="00E964D4"/>
    <w:rsid w:val="00E96D33"/>
    <w:rsid w:val="00E9742D"/>
    <w:rsid w:val="00E97AA5"/>
    <w:rsid w:val="00EA45C7"/>
    <w:rsid w:val="00EA561F"/>
    <w:rsid w:val="00EA6904"/>
    <w:rsid w:val="00EA6ADE"/>
    <w:rsid w:val="00EA6B9A"/>
    <w:rsid w:val="00EA7D32"/>
    <w:rsid w:val="00EA7F2E"/>
    <w:rsid w:val="00EB0395"/>
    <w:rsid w:val="00EB23F0"/>
    <w:rsid w:val="00EB2B94"/>
    <w:rsid w:val="00EB2BD8"/>
    <w:rsid w:val="00EB2D3F"/>
    <w:rsid w:val="00EB4690"/>
    <w:rsid w:val="00EB4CC5"/>
    <w:rsid w:val="00EB5540"/>
    <w:rsid w:val="00EB6CDD"/>
    <w:rsid w:val="00EC1F82"/>
    <w:rsid w:val="00EC4EFE"/>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AD8"/>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2E06"/>
    <w:rsid w:val="00F33872"/>
    <w:rsid w:val="00F34943"/>
    <w:rsid w:val="00F35A8F"/>
    <w:rsid w:val="00F3600D"/>
    <w:rsid w:val="00F44C70"/>
    <w:rsid w:val="00F45A59"/>
    <w:rsid w:val="00F45B99"/>
    <w:rsid w:val="00F47DA4"/>
    <w:rsid w:val="00F520C6"/>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16D9"/>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48DA-3A05-4451-9DEC-3106529A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7</cp:revision>
  <cp:lastPrinted>2021-02-01T20:01:00Z</cp:lastPrinted>
  <dcterms:created xsi:type="dcterms:W3CDTF">2021-04-14T18:10:00Z</dcterms:created>
  <dcterms:modified xsi:type="dcterms:W3CDTF">2021-05-06T22:12:00Z</dcterms:modified>
</cp:coreProperties>
</file>